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A638A6C" w:rsidP="0295E0B0" w:rsidRDefault="2A638A6C" w14:paraId="7D7D0D37" w14:textId="19ACFDB0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GoBack" w:id="0"/>
      <w:bookmarkEnd w:id="0"/>
      <w:bookmarkStart w:name="_Int_MoEgtMwD" w:id="339816686"/>
      <w:r w:rsidRPr="0295E0B0" w:rsidR="2A638A6C">
        <w:rPr>
          <w:rFonts w:ascii="Arial" w:hAnsi="Arial" w:eastAsia="Arial" w:cs="Arial"/>
          <w:b w:val="1"/>
          <w:bCs w:val="1"/>
          <w:sz w:val="28"/>
          <w:szCs w:val="28"/>
        </w:rPr>
        <w:t>Five Things to Do at</w:t>
      </w:r>
      <w:r w:rsidRPr="0295E0B0" w:rsidR="3231B081">
        <w:rPr>
          <w:rFonts w:ascii="Arial" w:hAnsi="Arial" w:eastAsia="Arial" w:cs="Arial"/>
          <w:b w:val="1"/>
          <w:bCs w:val="1"/>
          <w:sz w:val="28"/>
          <w:szCs w:val="28"/>
        </w:rPr>
        <w:t xml:space="preserve"> Kings Park and Botanic Gardens </w:t>
      </w:r>
      <w:bookmarkEnd w:id="339816686"/>
    </w:p>
    <w:p w:rsidR="61AF9008" w:rsidP="0295E0B0" w:rsidRDefault="61AF9008" w14:paraId="10590D20" w14:textId="70394DAE">
      <w:pPr>
        <w:pStyle w:val="Normal"/>
        <w:rPr>
          <w:rFonts w:ascii="Arial" w:hAnsi="Arial" w:eastAsia="Arial" w:cs="Arial"/>
          <w:sz w:val="24"/>
          <w:szCs w:val="24"/>
        </w:rPr>
      </w:pPr>
    </w:p>
    <w:p w:rsidR="2A638A6C" w:rsidP="0295E0B0" w:rsidRDefault="2A638A6C" w14:paraId="69EEE84A" w14:textId="5D80BA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0295E0B0" w:rsidR="2A638A6C">
        <w:rPr>
          <w:rFonts w:ascii="Arial" w:hAnsi="Arial" w:eastAsia="Arial" w:cs="Arial"/>
          <w:b w:val="1"/>
          <w:bCs w:val="1"/>
          <w:sz w:val="24"/>
          <w:szCs w:val="24"/>
        </w:rPr>
        <w:t xml:space="preserve">01 </w:t>
      </w:r>
      <w:r w:rsidRPr="0295E0B0" w:rsidR="6E82C7E0">
        <w:rPr>
          <w:rFonts w:ascii="Arial" w:hAnsi="Arial" w:eastAsia="Arial" w:cs="Arial"/>
          <w:b w:val="1"/>
          <w:bCs w:val="1"/>
          <w:sz w:val="24"/>
          <w:szCs w:val="24"/>
        </w:rPr>
        <w:t>Follow the Law Walk Loop</w:t>
      </w:r>
    </w:p>
    <w:p w:rsidR="19B04F51" w:rsidP="0295E0B0" w:rsidRDefault="19B04F51" w14:paraId="671E5691" w14:textId="02CB33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71659D31">
        <w:rPr>
          <w:rFonts w:ascii="Arial" w:hAnsi="Arial" w:eastAsia="Arial" w:cs="Arial"/>
          <w:b w:val="0"/>
          <w:bCs w:val="0"/>
          <w:sz w:val="24"/>
          <w:szCs w:val="24"/>
        </w:rPr>
        <w:t xml:space="preserve">The Law Walk Loop takes visitors through </w:t>
      </w:r>
      <w:r w:rsidRPr="0295E0B0" w:rsidR="5F3A3E49">
        <w:rPr>
          <w:rFonts w:ascii="Arial" w:hAnsi="Arial" w:eastAsia="Arial" w:cs="Arial"/>
          <w:b w:val="0"/>
          <w:bCs w:val="0"/>
          <w:sz w:val="24"/>
          <w:szCs w:val="24"/>
        </w:rPr>
        <w:t xml:space="preserve">native bushland, manicured </w:t>
      </w:r>
      <w:r w:rsidRPr="0295E0B0" w:rsidR="7DD2A0F0">
        <w:rPr>
          <w:rFonts w:ascii="Arial" w:hAnsi="Arial" w:eastAsia="Arial" w:cs="Arial"/>
          <w:b w:val="0"/>
          <w:bCs w:val="0"/>
          <w:sz w:val="24"/>
          <w:szCs w:val="24"/>
        </w:rPr>
        <w:t>gardens</w:t>
      </w:r>
      <w:r w:rsidRPr="0295E0B0" w:rsidR="5F3A3E49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0295E0B0" w:rsidR="5F3A3E49">
        <w:rPr>
          <w:rFonts w:ascii="Arial" w:hAnsi="Arial" w:eastAsia="Arial" w:cs="Arial"/>
          <w:b w:val="0"/>
          <w:bCs w:val="0"/>
          <w:sz w:val="24"/>
          <w:szCs w:val="24"/>
        </w:rPr>
        <w:t>and past sweeping views of the Swan River.</w:t>
      </w:r>
      <w:r w:rsidRPr="0295E0B0" w:rsidR="2D70EB34">
        <w:rPr>
          <w:rFonts w:ascii="Arial" w:hAnsi="Arial" w:eastAsia="Arial" w:cs="Arial"/>
          <w:b w:val="0"/>
          <w:bCs w:val="0"/>
          <w:sz w:val="24"/>
          <w:szCs w:val="24"/>
        </w:rPr>
        <w:t xml:space="preserve"> Keep an eye out for dolphins in the water, and birds like Carnaby’s cockatoos and New Holland Honeyeaters in the trees!</w:t>
      </w:r>
    </w:p>
    <w:p w:rsidR="19B04F51" w:rsidP="0295E0B0" w:rsidRDefault="19B04F51" w14:paraId="46DB06F9" w14:textId="64FF97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5B908954">
        <w:rPr>
          <w:rFonts w:ascii="Arial" w:hAnsi="Arial" w:eastAsia="Arial" w:cs="Arial"/>
          <w:b w:val="0"/>
          <w:bCs w:val="0"/>
          <w:sz w:val="24"/>
          <w:szCs w:val="24"/>
        </w:rPr>
        <w:t xml:space="preserve">Starting </w:t>
      </w:r>
      <w:r w:rsidRPr="0295E0B0" w:rsidR="5D6E3DFB">
        <w:rPr>
          <w:rFonts w:ascii="Arial" w:hAnsi="Arial" w:eastAsia="Arial" w:cs="Arial"/>
          <w:b w:val="0"/>
          <w:bCs w:val="0"/>
          <w:sz w:val="24"/>
          <w:szCs w:val="24"/>
        </w:rPr>
        <w:t xml:space="preserve">at </w:t>
      </w:r>
      <w:r w:rsidRPr="0295E0B0" w:rsidR="5D6E3DFB">
        <w:rPr>
          <w:rFonts w:ascii="Arial" w:hAnsi="Arial" w:eastAsia="Arial" w:cs="Arial"/>
          <w:b w:val="0"/>
          <w:bCs w:val="0"/>
          <w:sz w:val="24"/>
          <w:szCs w:val="24"/>
        </w:rPr>
        <w:t>Aspects</w:t>
      </w:r>
      <w:r w:rsidRPr="0295E0B0" w:rsidR="5D6E3DFB">
        <w:rPr>
          <w:rFonts w:ascii="Arial" w:hAnsi="Arial" w:eastAsia="Arial" w:cs="Arial"/>
          <w:b w:val="0"/>
          <w:bCs w:val="0"/>
          <w:sz w:val="24"/>
          <w:szCs w:val="24"/>
        </w:rPr>
        <w:t xml:space="preserve"> of Kings Park</w:t>
      </w:r>
      <w:r w:rsidRPr="0295E0B0" w:rsidR="5B908954">
        <w:rPr>
          <w:rFonts w:ascii="Arial" w:hAnsi="Arial" w:eastAsia="Arial" w:cs="Arial"/>
          <w:b w:val="0"/>
          <w:bCs w:val="0"/>
          <w:sz w:val="24"/>
          <w:szCs w:val="24"/>
        </w:rPr>
        <w:t xml:space="preserve">, the loop is about </w:t>
      </w:r>
      <w:r w:rsidRPr="0295E0B0" w:rsidR="5B908954">
        <w:rPr>
          <w:rFonts w:ascii="Arial" w:hAnsi="Arial" w:eastAsia="Arial" w:cs="Arial"/>
          <w:b w:val="0"/>
          <w:bCs w:val="0"/>
          <w:sz w:val="24"/>
          <w:szCs w:val="24"/>
        </w:rPr>
        <w:t>3.7km</w:t>
      </w:r>
      <w:r w:rsidRPr="0295E0B0" w:rsidR="5B908954">
        <w:rPr>
          <w:rFonts w:ascii="Arial" w:hAnsi="Arial" w:eastAsia="Arial" w:cs="Arial"/>
          <w:b w:val="0"/>
          <w:bCs w:val="0"/>
          <w:sz w:val="24"/>
          <w:szCs w:val="24"/>
        </w:rPr>
        <w:t xml:space="preserve"> return.</w:t>
      </w:r>
      <w:r w:rsidRPr="0295E0B0" w:rsidR="3C9AFD76">
        <w:rPr>
          <w:rFonts w:ascii="Arial" w:hAnsi="Arial" w:eastAsia="Arial" w:cs="Arial"/>
          <w:b w:val="0"/>
          <w:bCs w:val="0"/>
          <w:sz w:val="24"/>
          <w:szCs w:val="24"/>
        </w:rPr>
        <w:t xml:space="preserve"> This walk meets up with the </w:t>
      </w:r>
      <w:proofErr w:type="spellStart"/>
      <w:r w:rsidRPr="0295E0B0" w:rsidR="3C9AFD76">
        <w:rPr>
          <w:rFonts w:ascii="Arial" w:hAnsi="Arial" w:eastAsia="Arial" w:cs="Arial"/>
          <w:b w:val="0"/>
          <w:bCs w:val="0"/>
          <w:sz w:val="24"/>
          <w:szCs w:val="24"/>
        </w:rPr>
        <w:t>Lotterywest</w:t>
      </w:r>
      <w:proofErr w:type="spellEnd"/>
      <w:r w:rsidRPr="0295E0B0" w:rsidR="3C9AFD76">
        <w:rPr>
          <w:rFonts w:ascii="Arial" w:hAnsi="Arial" w:eastAsia="Arial" w:cs="Arial"/>
          <w:b w:val="0"/>
          <w:bCs w:val="0"/>
          <w:sz w:val="24"/>
          <w:szCs w:val="24"/>
        </w:rPr>
        <w:t xml:space="preserve"> Federation Walkway – a</w:t>
      </w:r>
      <w:r w:rsidRPr="0295E0B0" w:rsidR="17D576FC">
        <w:rPr>
          <w:rFonts w:ascii="Arial" w:hAnsi="Arial" w:eastAsia="Arial" w:cs="Arial"/>
          <w:b w:val="0"/>
          <w:bCs w:val="0"/>
          <w:sz w:val="24"/>
          <w:szCs w:val="24"/>
        </w:rPr>
        <w:t xml:space="preserve">n arched bridge </w:t>
      </w:r>
      <w:r w:rsidRPr="0295E0B0" w:rsidR="0F7B6B3C">
        <w:rPr>
          <w:rFonts w:ascii="Arial" w:hAnsi="Arial" w:eastAsia="Arial" w:cs="Arial"/>
          <w:b w:val="0"/>
          <w:bCs w:val="0"/>
          <w:sz w:val="24"/>
          <w:szCs w:val="24"/>
        </w:rPr>
        <w:t>suspended over the canopy of tall eucalyptus trees</w:t>
      </w:r>
      <w:r w:rsidRPr="0295E0B0" w:rsidR="33D9596A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19B04F51" w:rsidP="0295E0B0" w:rsidRDefault="19B04F51" w14:paraId="6C775317" w14:textId="685B8E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33D9596A">
        <w:rPr>
          <w:rFonts w:ascii="Arial" w:hAnsi="Arial" w:eastAsia="Arial" w:cs="Arial"/>
          <w:b w:val="0"/>
          <w:bCs w:val="0"/>
          <w:sz w:val="24"/>
          <w:szCs w:val="24"/>
        </w:rPr>
        <w:t xml:space="preserve">Parts of this trail are </w:t>
      </w:r>
      <w:r w:rsidRPr="0295E0B0" w:rsidR="33D9596A">
        <w:rPr>
          <w:rFonts w:ascii="Arial" w:hAnsi="Arial" w:eastAsia="Arial" w:cs="Arial"/>
          <w:b w:val="0"/>
          <w:bCs w:val="0"/>
          <w:sz w:val="24"/>
          <w:szCs w:val="24"/>
        </w:rPr>
        <w:t xml:space="preserve">paved </w:t>
      </w:r>
      <w:r w:rsidRPr="0295E0B0" w:rsidR="406CBE34">
        <w:rPr>
          <w:rFonts w:ascii="Arial" w:hAnsi="Arial" w:eastAsia="Arial" w:cs="Arial"/>
          <w:b w:val="0"/>
          <w:bCs w:val="0"/>
          <w:sz w:val="24"/>
          <w:szCs w:val="24"/>
        </w:rPr>
        <w:t>and wheelchair accessible</w:t>
      </w:r>
      <w:r w:rsidRPr="0295E0B0" w:rsidR="33D9596A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hyperlink r:id="R9e9e435bfd6f4e0a">
        <w:r w:rsidRPr="0295E0B0" w:rsidR="33D9596A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Visit Trails WA</w:t>
        </w:r>
      </w:hyperlink>
      <w:r w:rsidRPr="0295E0B0" w:rsidR="33D9596A">
        <w:rPr>
          <w:rFonts w:ascii="Arial" w:hAnsi="Arial" w:eastAsia="Arial" w:cs="Arial"/>
          <w:b w:val="0"/>
          <w:bCs w:val="0"/>
          <w:sz w:val="24"/>
          <w:szCs w:val="24"/>
        </w:rPr>
        <w:t xml:space="preserve"> for more accessibility information.</w:t>
      </w:r>
      <w:r>
        <w:br/>
      </w:r>
    </w:p>
    <w:p w:rsidR="2A638A6C" w:rsidP="0295E0B0" w:rsidRDefault="2A638A6C" w14:paraId="57415CF0" w14:textId="26E7CCC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0295E0B0" w:rsidR="2A638A6C">
        <w:rPr>
          <w:rFonts w:ascii="Arial" w:hAnsi="Arial" w:eastAsia="Arial" w:cs="Arial"/>
          <w:b w:val="1"/>
          <w:bCs w:val="1"/>
          <w:sz w:val="24"/>
          <w:szCs w:val="24"/>
        </w:rPr>
        <w:t xml:space="preserve">02 </w:t>
      </w:r>
      <w:r w:rsidRPr="0295E0B0" w:rsidR="38CE39C5">
        <w:rPr>
          <w:rFonts w:ascii="Arial" w:hAnsi="Arial" w:eastAsia="Arial" w:cs="Arial"/>
          <w:b w:val="1"/>
          <w:bCs w:val="1"/>
          <w:sz w:val="24"/>
          <w:szCs w:val="24"/>
        </w:rPr>
        <w:t>Visit the Botanic Garden</w:t>
      </w:r>
    </w:p>
    <w:p w:rsidR="0D5AC371" w:rsidP="0295E0B0" w:rsidRDefault="0D5AC371" w14:paraId="789462DA" w14:textId="7D36969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6F441DE4">
        <w:rPr>
          <w:rFonts w:ascii="Arial" w:hAnsi="Arial" w:eastAsia="Arial" w:cs="Arial"/>
          <w:b w:val="0"/>
          <w:bCs w:val="0"/>
          <w:sz w:val="24"/>
          <w:szCs w:val="24"/>
        </w:rPr>
        <w:t xml:space="preserve">The Western Australian Botanic Garden </w:t>
      </w:r>
      <w:r w:rsidRPr="0295E0B0" w:rsidR="243C404C">
        <w:rPr>
          <w:rFonts w:ascii="Arial" w:hAnsi="Arial" w:eastAsia="Arial" w:cs="Arial"/>
          <w:b w:val="0"/>
          <w:bCs w:val="0"/>
          <w:sz w:val="24"/>
          <w:szCs w:val="24"/>
        </w:rPr>
        <w:t>features over 3,000 varieties of WA’s native flora, including rare and threatened species</w:t>
      </w:r>
      <w:r w:rsidRPr="0295E0B0" w:rsidR="4B7FB6D7">
        <w:rPr>
          <w:rFonts w:ascii="Arial" w:hAnsi="Arial" w:eastAsia="Arial" w:cs="Arial"/>
          <w:b w:val="0"/>
          <w:bCs w:val="0"/>
          <w:sz w:val="24"/>
          <w:szCs w:val="24"/>
        </w:rPr>
        <w:t>.</w:t>
      </w:r>
    </w:p>
    <w:p w:rsidR="0D5AC371" w:rsidP="0295E0B0" w:rsidRDefault="0D5AC371" w14:paraId="4F3E31BC" w14:textId="429C2C7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2DCF0555">
        <w:rPr>
          <w:rFonts w:ascii="Arial" w:hAnsi="Arial" w:eastAsia="Arial" w:cs="Arial"/>
          <w:b w:val="0"/>
          <w:bCs w:val="0"/>
          <w:sz w:val="24"/>
          <w:szCs w:val="24"/>
        </w:rPr>
        <w:t>There are flowers in bloom all year round,</w:t>
      </w:r>
      <w:r w:rsidRPr="0295E0B0" w:rsidR="06F86D64">
        <w:rPr>
          <w:rFonts w:ascii="Arial" w:hAnsi="Arial" w:eastAsia="Arial" w:cs="Arial"/>
          <w:b w:val="0"/>
          <w:bCs w:val="0"/>
          <w:sz w:val="24"/>
          <w:szCs w:val="24"/>
        </w:rPr>
        <w:t xml:space="preserve"> but late winter and spring provide a particularly special display of </w:t>
      </w:r>
      <w:r w:rsidRPr="0295E0B0" w:rsidR="53FCD8AF">
        <w:rPr>
          <w:rFonts w:ascii="Arial" w:hAnsi="Arial" w:eastAsia="Arial" w:cs="Arial"/>
          <w:b w:val="0"/>
          <w:bCs w:val="0"/>
          <w:sz w:val="24"/>
          <w:szCs w:val="24"/>
        </w:rPr>
        <w:t xml:space="preserve">vibrant </w:t>
      </w:r>
      <w:r w:rsidRPr="0295E0B0" w:rsidR="06F86D64">
        <w:rPr>
          <w:rFonts w:ascii="Arial" w:hAnsi="Arial" w:eastAsia="Arial" w:cs="Arial"/>
          <w:b w:val="0"/>
          <w:bCs w:val="0"/>
          <w:sz w:val="24"/>
          <w:szCs w:val="24"/>
        </w:rPr>
        <w:t xml:space="preserve">wildflowers. </w:t>
      </w:r>
      <w:r w:rsidRPr="0295E0B0" w:rsidR="05F7397E">
        <w:rPr>
          <w:rFonts w:ascii="Arial" w:hAnsi="Arial" w:eastAsia="Arial" w:cs="Arial"/>
          <w:b w:val="0"/>
          <w:bCs w:val="0"/>
          <w:sz w:val="24"/>
          <w:szCs w:val="24"/>
        </w:rPr>
        <w:t xml:space="preserve">See if you can find a flower for every </w:t>
      </w:r>
      <w:proofErr w:type="spellStart"/>
      <w:r w:rsidRPr="0295E0B0" w:rsidR="05F7397E">
        <w:rPr>
          <w:rFonts w:ascii="Arial" w:hAnsi="Arial" w:eastAsia="Arial" w:cs="Arial"/>
          <w:b w:val="0"/>
          <w:bCs w:val="0"/>
          <w:sz w:val="24"/>
          <w:szCs w:val="24"/>
        </w:rPr>
        <w:t>colour</w:t>
      </w:r>
      <w:proofErr w:type="spellEnd"/>
      <w:r w:rsidRPr="0295E0B0" w:rsidR="05F7397E">
        <w:rPr>
          <w:rFonts w:ascii="Arial" w:hAnsi="Arial" w:eastAsia="Arial" w:cs="Arial"/>
          <w:b w:val="0"/>
          <w:bCs w:val="0"/>
          <w:sz w:val="24"/>
          <w:szCs w:val="24"/>
        </w:rPr>
        <w:t xml:space="preserve"> of the rainbow!</w:t>
      </w:r>
    </w:p>
    <w:p w:rsidR="0D5AC371" w:rsidP="0295E0B0" w:rsidRDefault="0D5AC371" w14:paraId="0F31BF7D" w14:textId="4FB35B5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243C404C">
        <w:rPr>
          <w:rFonts w:ascii="Arial" w:hAnsi="Arial" w:eastAsia="Arial" w:cs="Arial"/>
          <w:b w:val="0"/>
          <w:bCs w:val="0"/>
          <w:sz w:val="24"/>
          <w:szCs w:val="24"/>
        </w:rPr>
        <w:t xml:space="preserve">The Botanic Garden is </w:t>
      </w:r>
      <w:r w:rsidRPr="0295E0B0" w:rsidR="7448DC59">
        <w:rPr>
          <w:rFonts w:ascii="Arial" w:hAnsi="Arial" w:eastAsia="Arial" w:cs="Arial"/>
          <w:b w:val="0"/>
          <w:bCs w:val="0"/>
          <w:sz w:val="24"/>
          <w:szCs w:val="24"/>
        </w:rPr>
        <w:t xml:space="preserve">open 24/7 and </w:t>
      </w:r>
      <w:r w:rsidRPr="0295E0B0" w:rsidR="243C404C">
        <w:rPr>
          <w:rFonts w:ascii="Arial" w:hAnsi="Arial" w:eastAsia="Arial" w:cs="Arial"/>
          <w:b w:val="0"/>
          <w:bCs w:val="0"/>
          <w:sz w:val="24"/>
          <w:szCs w:val="24"/>
        </w:rPr>
        <w:t xml:space="preserve">free to </w:t>
      </w:r>
      <w:r w:rsidRPr="0295E0B0" w:rsidR="243C404C">
        <w:rPr>
          <w:rFonts w:ascii="Arial" w:hAnsi="Arial" w:eastAsia="Arial" w:cs="Arial"/>
          <w:b w:val="0"/>
          <w:bCs w:val="0"/>
          <w:sz w:val="24"/>
          <w:szCs w:val="24"/>
        </w:rPr>
        <w:t>enter</w:t>
      </w:r>
      <w:r w:rsidRPr="0295E0B0" w:rsidR="23CBE753">
        <w:rPr>
          <w:rFonts w:ascii="Arial" w:hAnsi="Arial" w:eastAsia="Arial" w:cs="Arial"/>
          <w:b w:val="0"/>
          <w:bCs w:val="0"/>
          <w:sz w:val="24"/>
          <w:szCs w:val="24"/>
        </w:rPr>
        <w:t xml:space="preserve">. It’s </w:t>
      </w:r>
      <w:r w:rsidRPr="0295E0B0" w:rsidR="243C404C">
        <w:rPr>
          <w:rFonts w:ascii="Arial" w:hAnsi="Arial" w:eastAsia="Arial" w:cs="Arial"/>
          <w:b w:val="0"/>
          <w:bCs w:val="0"/>
          <w:sz w:val="24"/>
          <w:szCs w:val="24"/>
        </w:rPr>
        <w:t xml:space="preserve">located </w:t>
      </w:r>
      <w:r w:rsidRPr="0295E0B0" w:rsidR="62E1257D">
        <w:rPr>
          <w:rFonts w:ascii="Arial" w:hAnsi="Arial" w:eastAsia="Arial" w:cs="Arial"/>
          <w:b w:val="0"/>
          <w:bCs w:val="0"/>
          <w:sz w:val="24"/>
          <w:szCs w:val="24"/>
        </w:rPr>
        <w:t>near the Forrest Roundabout, with views of Perth City and the river below.</w:t>
      </w:r>
      <w:r>
        <w:br/>
      </w:r>
    </w:p>
    <w:p w:rsidR="19B04F51" w:rsidP="0295E0B0" w:rsidRDefault="19B04F51" w14:paraId="670CD25D" w14:textId="54F437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295E0B0" w:rsidR="19B04F51">
        <w:rPr>
          <w:rFonts w:ascii="Arial" w:hAnsi="Arial" w:eastAsia="Arial" w:cs="Arial"/>
          <w:b w:val="1"/>
          <w:bCs w:val="1"/>
          <w:sz w:val="24"/>
          <w:szCs w:val="24"/>
        </w:rPr>
        <w:t xml:space="preserve">03 </w:t>
      </w:r>
      <w:r w:rsidRPr="0295E0B0" w:rsidR="5A098BA2">
        <w:rPr>
          <w:rFonts w:ascii="Arial" w:hAnsi="Arial" w:eastAsia="Arial" w:cs="Arial"/>
          <w:b w:val="1"/>
          <w:bCs w:val="1"/>
          <w:sz w:val="24"/>
          <w:szCs w:val="24"/>
        </w:rPr>
        <w:t xml:space="preserve">Explore Rio Tinto </w:t>
      </w:r>
      <w:proofErr w:type="spellStart"/>
      <w:r w:rsidRPr="0295E0B0" w:rsidR="5A098BA2">
        <w:rPr>
          <w:rFonts w:ascii="Arial" w:hAnsi="Arial" w:eastAsia="Arial" w:cs="Arial"/>
          <w:b w:val="1"/>
          <w:bCs w:val="1"/>
          <w:sz w:val="24"/>
          <w:szCs w:val="24"/>
        </w:rPr>
        <w:t>Naturescape</w:t>
      </w:r>
      <w:proofErr w:type="spellEnd"/>
      <w:r w:rsidRPr="0295E0B0" w:rsidR="5A098BA2">
        <w:rPr>
          <w:rFonts w:ascii="Arial" w:hAnsi="Arial" w:eastAsia="Arial" w:cs="Arial"/>
          <w:b w:val="1"/>
          <w:bCs w:val="1"/>
          <w:sz w:val="24"/>
          <w:szCs w:val="24"/>
        </w:rPr>
        <w:t xml:space="preserve"> Kings Park</w:t>
      </w:r>
    </w:p>
    <w:p w:rsidR="3AAA3F70" w:rsidP="0295E0B0" w:rsidRDefault="3AAA3F70" w14:paraId="48243807" w14:textId="6EAD6B5B">
      <w:pPr>
        <w:pStyle w:val="Normal"/>
        <w:bidi w:val="0"/>
        <w:spacing w:line="257" w:lineRule="exact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295E0B0" w:rsidR="5D67622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There’s so much to do at </w:t>
      </w:r>
      <w:proofErr w:type="spellStart"/>
      <w:r w:rsidRPr="0295E0B0" w:rsidR="5784FDDF">
        <w:rPr>
          <w:rFonts w:ascii="Arial" w:hAnsi="Arial" w:eastAsia="Arial" w:cs="Arial"/>
          <w:noProof w:val="0"/>
          <w:sz w:val="24"/>
          <w:szCs w:val="24"/>
          <w:lang w:val="en-US"/>
        </w:rPr>
        <w:t>Naturescape</w:t>
      </w:r>
      <w:proofErr w:type="spellEnd"/>
      <w:r w:rsidRPr="0295E0B0" w:rsidR="377800D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– a place </w:t>
      </w:r>
      <w:r w:rsidRPr="0295E0B0" w:rsidR="0EAEDB51">
        <w:rPr>
          <w:rFonts w:ascii="Arial" w:hAnsi="Arial" w:eastAsia="Arial" w:cs="Arial"/>
          <w:noProof w:val="0"/>
          <w:sz w:val="24"/>
          <w:szCs w:val="24"/>
          <w:lang w:val="en-US"/>
        </w:rPr>
        <w:t>for</w:t>
      </w:r>
      <w:r w:rsidRPr="0295E0B0" w:rsidR="377800D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children </w:t>
      </w:r>
      <w:r w:rsidRPr="0295E0B0" w:rsidR="701F8B2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</w:t>
      </w:r>
      <w:r w:rsidRPr="0295E0B0" w:rsidR="377800D3">
        <w:rPr>
          <w:rFonts w:ascii="Arial" w:hAnsi="Arial" w:eastAsia="Arial" w:cs="Arial"/>
          <w:noProof w:val="0"/>
          <w:sz w:val="24"/>
          <w:szCs w:val="24"/>
          <w:lang w:val="en-US"/>
        </w:rPr>
        <w:t>connect with</w:t>
      </w:r>
      <w:r w:rsidRPr="0295E0B0" w:rsidR="377800D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295E0B0" w:rsidR="56708C83">
        <w:rPr>
          <w:rFonts w:ascii="Arial" w:hAnsi="Arial" w:eastAsia="Arial" w:cs="Arial"/>
          <w:noProof w:val="0"/>
          <w:sz w:val="24"/>
          <w:szCs w:val="24"/>
          <w:lang w:val="en-US"/>
        </w:rPr>
        <w:t>and</w:t>
      </w:r>
      <w:r w:rsidRPr="0295E0B0" w:rsidR="5784FD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295E0B0" w:rsidR="56708C8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play </w:t>
      </w:r>
      <w:r w:rsidRPr="0295E0B0" w:rsidR="24E06A69">
        <w:rPr>
          <w:rFonts w:ascii="Arial" w:hAnsi="Arial" w:eastAsia="Arial" w:cs="Arial"/>
          <w:noProof w:val="0"/>
          <w:sz w:val="24"/>
          <w:szCs w:val="24"/>
          <w:lang w:val="en-US"/>
        </w:rPr>
        <w:t>in</w:t>
      </w:r>
      <w:r w:rsidRPr="0295E0B0" w:rsidR="56708C8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nature.</w:t>
      </w:r>
    </w:p>
    <w:p w:rsidR="3AAA3F70" w:rsidP="0295E0B0" w:rsidRDefault="3AAA3F70" w14:paraId="310C5D34" w14:textId="7E5E424C">
      <w:pPr>
        <w:pStyle w:val="Normal"/>
        <w:bidi w:val="0"/>
        <w:spacing w:line="257" w:lineRule="exact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295E0B0" w:rsidR="5784FDDF">
        <w:rPr>
          <w:rFonts w:ascii="Arial" w:hAnsi="Arial" w:eastAsia="Arial" w:cs="Arial"/>
          <w:noProof w:val="0"/>
          <w:sz w:val="24"/>
          <w:szCs w:val="24"/>
          <w:lang w:val="en-US"/>
        </w:rPr>
        <w:t>Visit the cubby area to construct a natural hideawa</w:t>
      </w:r>
      <w:r w:rsidRPr="0295E0B0" w:rsidR="28D9741B">
        <w:rPr>
          <w:rFonts w:ascii="Arial" w:hAnsi="Arial" w:eastAsia="Arial" w:cs="Arial"/>
          <w:noProof w:val="0"/>
          <w:sz w:val="24"/>
          <w:szCs w:val="24"/>
          <w:lang w:val="en-US"/>
        </w:rPr>
        <w:t>y, or</w:t>
      </w:r>
      <w:r w:rsidRPr="0295E0B0" w:rsidR="5784FD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295E0B0" w:rsidR="6CDC8B6C">
        <w:rPr>
          <w:rFonts w:ascii="Arial" w:hAnsi="Arial" w:eastAsia="Arial" w:cs="Arial"/>
          <w:noProof w:val="0"/>
          <w:sz w:val="24"/>
          <w:szCs w:val="24"/>
          <w:lang w:val="en-US"/>
        </w:rPr>
        <w:t>wade through the Paperbark Waterhole</w:t>
      </w:r>
      <w:r w:rsidRPr="0295E0B0" w:rsidR="7DB00AEA">
        <w:rPr>
          <w:rFonts w:ascii="Arial" w:hAnsi="Arial" w:eastAsia="Arial" w:cs="Arial"/>
          <w:noProof w:val="0"/>
          <w:sz w:val="24"/>
          <w:szCs w:val="24"/>
          <w:lang w:val="en-US"/>
        </w:rPr>
        <w:t>. Explore the tunnels</w:t>
      </w:r>
      <w:r w:rsidRPr="0295E0B0" w:rsidR="4CDDC77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down</w:t>
      </w:r>
      <w:r w:rsidRPr="0295E0B0" w:rsidR="7DB00AE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in The Burrow</w:t>
      </w:r>
      <w:r w:rsidRPr="0295E0B0" w:rsidR="36748AA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then climb </w:t>
      </w:r>
      <w:r w:rsidRPr="0295E0B0" w:rsidR="2B517082">
        <w:rPr>
          <w:rFonts w:ascii="Arial" w:hAnsi="Arial" w:eastAsia="Arial" w:cs="Arial"/>
          <w:noProof w:val="0"/>
          <w:sz w:val="24"/>
          <w:szCs w:val="24"/>
          <w:lang w:val="en-US"/>
        </w:rPr>
        <w:t>The Python into the treetops</w:t>
      </w:r>
      <w:r w:rsidRPr="0295E0B0" w:rsidR="6B6D6FD4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3AAA3F70" w:rsidP="0295E0B0" w:rsidRDefault="3AAA3F70" w14:paraId="2BFE6BC1" w14:textId="01290804">
      <w:pPr>
        <w:pStyle w:val="Normal"/>
        <w:bidi w:val="0"/>
        <w:spacing w:line="257" w:lineRule="exact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295E0B0" w:rsidR="2B517082">
        <w:rPr>
          <w:rFonts w:ascii="Arial" w:hAnsi="Arial" w:eastAsia="Arial" w:cs="Arial"/>
          <w:noProof w:val="0"/>
          <w:sz w:val="24"/>
          <w:szCs w:val="24"/>
          <w:lang w:val="en-US"/>
        </w:rPr>
        <w:t>All th</w:t>
      </w:r>
      <w:r w:rsidRPr="0295E0B0" w:rsidR="17CBA75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is </w:t>
      </w:r>
      <w:r w:rsidRPr="0295E0B0" w:rsidR="3FEE99CF">
        <w:rPr>
          <w:rFonts w:ascii="Arial" w:hAnsi="Arial" w:eastAsia="Arial" w:cs="Arial"/>
          <w:noProof w:val="0"/>
          <w:sz w:val="24"/>
          <w:szCs w:val="24"/>
          <w:lang w:val="en-US"/>
        </w:rPr>
        <w:t>adventure</w:t>
      </w:r>
      <w:r w:rsidRPr="0295E0B0" w:rsidR="17CBA75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(and more) awaits!</w:t>
      </w:r>
      <w:r>
        <w:br/>
      </w:r>
    </w:p>
    <w:p w:rsidR="2A951EF0" w:rsidP="0295E0B0" w:rsidRDefault="2A951EF0" w14:paraId="549F9686" w14:textId="0B8E0C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0295E0B0" w:rsidR="2A951EF0">
        <w:rPr>
          <w:rFonts w:ascii="Arial" w:hAnsi="Arial" w:eastAsia="Arial" w:cs="Arial"/>
          <w:b w:val="1"/>
          <w:bCs w:val="1"/>
          <w:sz w:val="24"/>
          <w:szCs w:val="24"/>
        </w:rPr>
        <w:t xml:space="preserve">04 </w:t>
      </w:r>
      <w:r w:rsidRPr="0295E0B0" w:rsidR="74AA01C1">
        <w:rPr>
          <w:rFonts w:ascii="Arial" w:hAnsi="Arial" w:eastAsia="Arial" w:cs="Arial"/>
          <w:b w:val="1"/>
          <w:bCs w:val="1"/>
          <w:sz w:val="24"/>
          <w:szCs w:val="24"/>
        </w:rPr>
        <w:t xml:space="preserve">Find the Gija </w:t>
      </w:r>
      <w:proofErr w:type="spellStart"/>
      <w:r w:rsidRPr="0295E0B0" w:rsidR="74AA01C1">
        <w:rPr>
          <w:rFonts w:ascii="Arial" w:hAnsi="Arial" w:eastAsia="Arial" w:cs="Arial"/>
          <w:b w:val="1"/>
          <w:bCs w:val="1"/>
          <w:sz w:val="24"/>
          <w:szCs w:val="24"/>
        </w:rPr>
        <w:t>Jumulu</w:t>
      </w:r>
      <w:proofErr w:type="spellEnd"/>
    </w:p>
    <w:p w:rsidR="4C9C5256" w:rsidP="0295E0B0" w:rsidRDefault="4C9C5256" w14:paraId="02A4B52F" w14:textId="7365109D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295E0B0" w:rsidR="584EC00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Gija </w:t>
      </w:r>
      <w:proofErr w:type="spellStart"/>
      <w:r w:rsidRPr="0295E0B0" w:rsidR="584EC009">
        <w:rPr>
          <w:rFonts w:ascii="Arial" w:hAnsi="Arial" w:eastAsia="Arial" w:cs="Arial"/>
          <w:noProof w:val="0"/>
          <w:sz w:val="24"/>
          <w:szCs w:val="24"/>
          <w:lang w:val="en-US"/>
        </w:rPr>
        <w:t>Jumulu</w:t>
      </w:r>
      <w:proofErr w:type="spellEnd"/>
      <w:r w:rsidRPr="0295E0B0" w:rsidR="584EC00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(Giant </w:t>
      </w:r>
      <w:proofErr w:type="spellStart"/>
      <w:r w:rsidRPr="0295E0B0" w:rsidR="584EC009">
        <w:rPr>
          <w:rFonts w:ascii="Arial" w:hAnsi="Arial" w:eastAsia="Arial" w:cs="Arial"/>
          <w:noProof w:val="0"/>
          <w:sz w:val="24"/>
          <w:szCs w:val="24"/>
          <w:lang w:val="en-US"/>
        </w:rPr>
        <w:t>Boab</w:t>
      </w:r>
      <w:proofErr w:type="spellEnd"/>
      <w:r w:rsidRPr="0295E0B0" w:rsidR="584EC00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) is a </w:t>
      </w:r>
      <w:r w:rsidRPr="0295E0B0" w:rsidR="03B2ED2C">
        <w:rPr>
          <w:rFonts w:ascii="Arial" w:hAnsi="Arial" w:eastAsia="Arial" w:cs="Arial"/>
          <w:noProof w:val="0"/>
          <w:sz w:val="24"/>
          <w:szCs w:val="24"/>
          <w:lang w:val="en-US"/>
        </w:rPr>
        <w:t>tree with quite a story!</w:t>
      </w:r>
    </w:p>
    <w:p w:rsidR="03B2ED2C" w:rsidP="0295E0B0" w:rsidRDefault="03B2ED2C" w14:paraId="3BA06ED0" w14:textId="5B06DBB0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295E0B0" w:rsidR="03B2ED2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Gija </w:t>
      </w:r>
      <w:proofErr w:type="spellStart"/>
      <w:r w:rsidRPr="0295E0B0" w:rsidR="03B2ED2C">
        <w:rPr>
          <w:rFonts w:ascii="Arial" w:hAnsi="Arial" w:eastAsia="Arial" w:cs="Arial"/>
          <w:noProof w:val="0"/>
          <w:sz w:val="24"/>
          <w:szCs w:val="24"/>
          <w:lang w:val="en-US"/>
        </w:rPr>
        <w:t>Jumulu</w:t>
      </w:r>
      <w:proofErr w:type="spellEnd"/>
      <w:r w:rsidRPr="0295E0B0" w:rsidR="03B2ED2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made its way from the </w:t>
      </w:r>
      <w:r w:rsidRPr="0295E0B0" w:rsidR="03B2ED2C">
        <w:rPr>
          <w:rFonts w:ascii="Arial" w:hAnsi="Arial" w:eastAsia="Arial" w:cs="Arial"/>
          <w:noProof w:val="0"/>
          <w:sz w:val="24"/>
          <w:szCs w:val="24"/>
          <w:lang w:val="en-US"/>
        </w:rPr>
        <w:t>Kimberley down to Kings Park – a 3,200km journey</w:t>
      </w:r>
      <w:r w:rsidRPr="0295E0B0" w:rsidR="16627E3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– in 2008</w:t>
      </w:r>
      <w:r w:rsidRPr="0295E0B0" w:rsidR="0800324E">
        <w:rPr>
          <w:rFonts w:ascii="Arial" w:hAnsi="Arial" w:eastAsia="Arial" w:cs="Arial"/>
          <w:noProof w:val="0"/>
          <w:sz w:val="24"/>
          <w:szCs w:val="24"/>
          <w:lang w:val="en-US"/>
        </w:rPr>
        <w:t>, after it was decided it needed to be relocated due to roadworks</w:t>
      </w:r>
      <w:r w:rsidRPr="0295E0B0" w:rsidR="16627E3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  <w:r w:rsidRPr="0295E0B0" w:rsidR="514E3E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It’s about 750 years </w:t>
      </w:r>
      <w:r w:rsidRPr="0295E0B0" w:rsidR="77612E2E">
        <w:rPr>
          <w:rFonts w:ascii="Arial" w:hAnsi="Arial" w:eastAsia="Arial" w:cs="Arial"/>
          <w:noProof w:val="0"/>
          <w:sz w:val="24"/>
          <w:szCs w:val="24"/>
          <w:lang w:val="en-US"/>
        </w:rPr>
        <w:t>old and</w:t>
      </w:r>
      <w:r w:rsidRPr="0295E0B0" w:rsidR="514E3E4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weighs 36 </w:t>
      </w:r>
      <w:proofErr w:type="spellStart"/>
      <w:r w:rsidRPr="0295E0B0" w:rsidR="514E3E49">
        <w:rPr>
          <w:rFonts w:ascii="Arial" w:hAnsi="Arial" w:eastAsia="Arial" w:cs="Arial"/>
          <w:noProof w:val="0"/>
          <w:sz w:val="24"/>
          <w:szCs w:val="24"/>
          <w:lang w:val="en-US"/>
        </w:rPr>
        <w:t>tonnes</w:t>
      </w:r>
      <w:proofErr w:type="spellEnd"/>
      <w:r w:rsidRPr="0295E0B0" w:rsidR="514E3E49">
        <w:rPr>
          <w:rFonts w:ascii="Arial" w:hAnsi="Arial" w:eastAsia="Arial" w:cs="Arial"/>
          <w:noProof w:val="0"/>
          <w:sz w:val="24"/>
          <w:szCs w:val="24"/>
          <w:lang w:val="en-US"/>
        </w:rPr>
        <w:t>!</w:t>
      </w:r>
    </w:p>
    <w:p w:rsidR="21AA44F6" w:rsidP="0295E0B0" w:rsidRDefault="21AA44F6" w14:paraId="019CA4FC" w14:textId="4B82450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0295E0B0" w:rsidR="21AA44F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</w:t>
      </w:r>
      <w:proofErr w:type="spellStart"/>
      <w:r w:rsidRPr="0295E0B0" w:rsidR="21AA44F6">
        <w:rPr>
          <w:rFonts w:ascii="Arial" w:hAnsi="Arial" w:eastAsia="Arial" w:cs="Arial"/>
          <w:noProof w:val="0"/>
          <w:sz w:val="24"/>
          <w:szCs w:val="24"/>
          <w:lang w:val="en-US"/>
        </w:rPr>
        <w:t>Jumulu</w:t>
      </w:r>
      <w:proofErr w:type="spellEnd"/>
      <w:r w:rsidRPr="0295E0B0" w:rsidR="21AA44F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</w:t>
      </w:r>
      <w:proofErr w:type="spellStart"/>
      <w:r w:rsidRPr="0295E0B0" w:rsidR="21AA44F6">
        <w:rPr>
          <w:rFonts w:ascii="Arial" w:hAnsi="Arial" w:eastAsia="Arial" w:cs="Arial"/>
          <w:noProof w:val="0"/>
          <w:sz w:val="24"/>
          <w:szCs w:val="24"/>
          <w:lang w:val="en-US"/>
        </w:rPr>
        <w:t>Boab</w:t>
      </w:r>
      <w:proofErr w:type="spellEnd"/>
      <w:r w:rsidRPr="0295E0B0" w:rsidR="21AA44F6">
        <w:rPr>
          <w:rFonts w:ascii="Arial" w:hAnsi="Arial" w:eastAsia="Arial" w:cs="Arial"/>
          <w:noProof w:val="0"/>
          <w:sz w:val="24"/>
          <w:szCs w:val="24"/>
          <w:lang w:val="en-US"/>
        </w:rPr>
        <w:t>) is a very important tree</w:t>
      </w:r>
      <w:r w:rsidRPr="0295E0B0" w:rsidR="55FA5E3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Indigenous people, due to</w:t>
      </w:r>
      <w:r w:rsidRPr="0295E0B0" w:rsidR="21AA44F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0295E0B0" w:rsidR="5B8A40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its</w:t>
      </w:r>
      <w:r w:rsidRPr="0295E0B0" w:rsidR="21AA44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0295E0B0" w:rsidR="21AA44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edible fruits, medicinal uses and water-holding properties.</w:t>
      </w:r>
      <w:r w:rsidRPr="0295E0B0" w:rsidR="79002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295E0B0" w:rsidR="79002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Discover more about the Gija </w:t>
      </w:r>
      <w:proofErr w:type="spellStart"/>
      <w:r w:rsidRPr="0295E0B0" w:rsidR="79002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Jumulu</w:t>
      </w:r>
      <w:proofErr w:type="spellEnd"/>
      <w:r w:rsidRPr="0295E0B0" w:rsidR="79002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including its location, on </w:t>
      </w:r>
      <w:proofErr w:type="gramStart"/>
      <w:r w:rsidRPr="0295E0B0" w:rsidR="79002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</w:t>
      </w:r>
      <w:r w:rsidRPr="0295E0B0" w:rsidR="65BE83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Every</w:t>
      </w:r>
      <w:proofErr w:type="gramEnd"/>
      <w:r w:rsidRPr="0295E0B0" w:rsidR="65BE83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Kid in a Park app, or the</w:t>
      </w:r>
      <w:r w:rsidRPr="0295E0B0" w:rsidR="79002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hyperlink r:id="R6ce9aa467bd542f4">
        <w:r w:rsidRPr="0295E0B0" w:rsidR="79002CC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Kings Park and Botanic Garden website.</w:t>
        </w:r>
        <w:r>
          <w:br/>
        </w:r>
      </w:hyperlink>
    </w:p>
    <w:p w:rsidR="0D5AC371" w:rsidP="0295E0B0" w:rsidRDefault="0D5AC371" w14:paraId="6FBF76B0" w14:textId="5A68FA8E">
      <w:pPr>
        <w:pStyle w:val="Normal"/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b w:val="1"/>
          <w:bCs w:val="1"/>
          <w:sz w:val="24"/>
          <w:szCs w:val="24"/>
        </w:rPr>
      </w:pPr>
      <w:r w:rsidRPr="0295E0B0" w:rsidR="2A638A6C">
        <w:rPr>
          <w:rFonts w:ascii="Arial" w:hAnsi="Arial" w:eastAsia="Arial" w:cs="Arial"/>
          <w:b w:val="1"/>
          <w:bCs w:val="1"/>
          <w:sz w:val="24"/>
          <w:szCs w:val="24"/>
        </w:rPr>
        <w:t xml:space="preserve">05 </w:t>
      </w:r>
      <w:r w:rsidRPr="0295E0B0" w:rsidR="3E034E1F">
        <w:rPr>
          <w:rFonts w:ascii="Arial" w:hAnsi="Arial" w:eastAsia="Arial" w:cs="Arial"/>
          <w:b w:val="1"/>
          <w:bCs w:val="1"/>
          <w:sz w:val="24"/>
          <w:szCs w:val="24"/>
        </w:rPr>
        <w:t>Climb the DNA Tower</w:t>
      </w:r>
    </w:p>
    <w:p w:rsidR="0D5AC371" w:rsidP="0295E0B0" w:rsidRDefault="0D5AC371" w14:paraId="259740AA" w14:textId="5D448D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5A4A3FE8">
        <w:rPr>
          <w:rFonts w:ascii="Arial" w:hAnsi="Arial" w:eastAsia="Arial" w:cs="Arial"/>
          <w:b w:val="0"/>
          <w:bCs w:val="0"/>
          <w:sz w:val="24"/>
          <w:szCs w:val="24"/>
        </w:rPr>
        <w:t>The DNA Tower Climb offers the highest viewing point in Kings Park</w:t>
      </w:r>
      <w:r w:rsidRPr="0295E0B0" w:rsidR="2A19501C">
        <w:rPr>
          <w:rFonts w:ascii="Arial" w:hAnsi="Arial" w:eastAsia="Arial" w:cs="Arial"/>
          <w:b w:val="0"/>
          <w:bCs w:val="0"/>
          <w:sz w:val="24"/>
          <w:szCs w:val="24"/>
        </w:rPr>
        <w:t>.</w:t>
      </w:r>
      <w:r w:rsidRPr="0295E0B0" w:rsidR="5A4A3FE8">
        <w:rPr>
          <w:rFonts w:ascii="Arial" w:hAnsi="Arial" w:eastAsia="Arial" w:cs="Arial"/>
          <w:b w:val="0"/>
          <w:bCs w:val="0"/>
          <w:sz w:val="24"/>
          <w:szCs w:val="24"/>
        </w:rPr>
        <w:t xml:space="preserve"> Visitors will be able to look out over the park</w:t>
      </w:r>
      <w:r w:rsidRPr="0295E0B0" w:rsidR="2A9D823E">
        <w:rPr>
          <w:rFonts w:ascii="Arial" w:hAnsi="Arial" w:eastAsia="Arial" w:cs="Arial"/>
          <w:b w:val="0"/>
          <w:bCs w:val="0"/>
          <w:sz w:val="24"/>
          <w:szCs w:val="24"/>
        </w:rPr>
        <w:t xml:space="preserve"> and</w:t>
      </w:r>
      <w:r w:rsidRPr="0295E0B0" w:rsidR="5A4A3FE8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0295E0B0" w:rsidR="0CA62A74">
        <w:rPr>
          <w:rFonts w:ascii="Arial" w:hAnsi="Arial" w:eastAsia="Arial" w:cs="Arial"/>
          <w:b w:val="0"/>
          <w:bCs w:val="0"/>
          <w:sz w:val="24"/>
          <w:szCs w:val="24"/>
        </w:rPr>
        <w:t>the Swan River, and on a clear day, you might even spot the Indian Ocean!</w:t>
      </w:r>
    </w:p>
    <w:p w:rsidR="652AE0CF" w:rsidP="0295E0B0" w:rsidRDefault="652AE0CF" w14:paraId="59261C0E" w14:textId="05B2B8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295E0B0" w:rsidR="652AE0CF">
        <w:rPr>
          <w:rFonts w:ascii="Arial" w:hAnsi="Arial" w:eastAsia="Arial" w:cs="Arial"/>
          <w:b w:val="0"/>
          <w:bCs w:val="0"/>
          <w:sz w:val="24"/>
          <w:szCs w:val="24"/>
        </w:rPr>
        <w:t>There are 101 steps to the top of the 15-metre-tall lookout</w:t>
      </w:r>
      <w:r w:rsidRPr="0295E0B0" w:rsidR="658D0311">
        <w:rPr>
          <w:rFonts w:ascii="Arial" w:hAnsi="Arial" w:eastAsia="Arial" w:cs="Arial"/>
          <w:b w:val="0"/>
          <w:bCs w:val="0"/>
          <w:sz w:val="24"/>
          <w:szCs w:val="24"/>
        </w:rPr>
        <w:t>. If you’d rather keep your feet on the ground, a</w:t>
      </w:r>
      <w:r w:rsidRPr="0295E0B0" w:rsidR="4E773E4A">
        <w:rPr>
          <w:rFonts w:ascii="Arial" w:hAnsi="Arial" w:eastAsia="Arial" w:cs="Arial"/>
          <w:b w:val="0"/>
          <w:bCs w:val="0"/>
          <w:sz w:val="24"/>
          <w:szCs w:val="24"/>
        </w:rPr>
        <w:t xml:space="preserve"> paved wall made of stones from 11 towns and 80 shires</w:t>
      </w:r>
      <w:r w:rsidRPr="0295E0B0" w:rsidR="4E773E4A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0295E0B0" w:rsidR="5F57ED0F">
        <w:rPr>
          <w:rFonts w:ascii="Arial" w:hAnsi="Arial" w:eastAsia="Arial" w:cs="Arial"/>
          <w:b w:val="0"/>
          <w:bCs w:val="0"/>
          <w:sz w:val="24"/>
          <w:szCs w:val="24"/>
        </w:rPr>
        <w:t xml:space="preserve">around </w:t>
      </w:r>
      <w:r w:rsidRPr="0295E0B0" w:rsidR="2DC9B0E3">
        <w:rPr>
          <w:rFonts w:ascii="Arial" w:hAnsi="Arial" w:eastAsia="Arial" w:cs="Arial"/>
          <w:b w:val="0"/>
          <w:bCs w:val="0"/>
          <w:sz w:val="24"/>
          <w:szCs w:val="24"/>
        </w:rPr>
        <w:t>WA is the perfect place to sit.</w:t>
      </w:r>
    </w:p>
    <w:sectPr w:rsidR="2A638A6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MoEgtMwD" int2:invalidationBookmarkName="" int2:hashCode="9VM94ENKSRz2qY" int2:id="1giKxPXP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e0b7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f8c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4d0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9e4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7b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a412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701200"/>
    <w:rsid w:val="00A42BFC"/>
    <w:rsid w:val="00B6569C"/>
    <w:rsid w:val="00D503F5"/>
    <w:rsid w:val="00E950C2"/>
    <w:rsid w:val="0213E719"/>
    <w:rsid w:val="0221DE78"/>
    <w:rsid w:val="0266C6F0"/>
    <w:rsid w:val="0288FA3B"/>
    <w:rsid w:val="0295E0B0"/>
    <w:rsid w:val="02B5167A"/>
    <w:rsid w:val="03B2ED2C"/>
    <w:rsid w:val="03BF093A"/>
    <w:rsid w:val="04029751"/>
    <w:rsid w:val="042878AD"/>
    <w:rsid w:val="05F7397E"/>
    <w:rsid w:val="060EB6C3"/>
    <w:rsid w:val="06F86D64"/>
    <w:rsid w:val="0800324E"/>
    <w:rsid w:val="08724D3E"/>
    <w:rsid w:val="0A01DD3E"/>
    <w:rsid w:val="0A0E1D9F"/>
    <w:rsid w:val="0ADE6A1E"/>
    <w:rsid w:val="0BAF9861"/>
    <w:rsid w:val="0C81FB87"/>
    <w:rsid w:val="0CA62A74"/>
    <w:rsid w:val="0D00223B"/>
    <w:rsid w:val="0D016C29"/>
    <w:rsid w:val="0D1170DF"/>
    <w:rsid w:val="0D5AC371"/>
    <w:rsid w:val="0DBDA1B6"/>
    <w:rsid w:val="0DE4078B"/>
    <w:rsid w:val="0E072C2C"/>
    <w:rsid w:val="0E983C4C"/>
    <w:rsid w:val="0EAEDB51"/>
    <w:rsid w:val="0F7B6B3C"/>
    <w:rsid w:val="0FC7FD35"/>
    <w:rsid w:val="0FDC8598"/>
    <w:rsid w:val="10408BDF"/>
    <w:rsid w:val="10EA2547"/>
    <w:rsid w:val="113ECCEE"/>
    <w:rsid w:val="119A203B"/>
    <w:rsid w:val="11E4E202"/>
    <w:rsid w:val="12111028"/>
    <w:rsid w:val="13AD4A5F"/>
    <w:rsid w:val="1421C609"/>
    <w:rsid w:val="14754A37"/>
    <w:rsid w:val="14766DB0"/>
    <w:rsid w:val="14890A2C"/>
    <w:rsid w:val="14A075DA"/>
    <w:rsid w:val="153D0860"/>
    <w:rsid w:val="1548B0EA"/>
    <w:rsid w:val="16627E36"/>
    <w:rsid w:val="17422D36"/>
    <w:rsid w:val="17CBA752"/>
    <w:rsid w:val="17D576FC"/>
    <w:rsid w:val="1846EF56"/>
    <w:rsid w:val="18DDFD97"/>
    <w:rsid w:val="1973E6FD"/>
    <w:rsid w:val="19B04F51"/>
    <w:rsid w:val="1A1C8BE3"/>
    <w:rsid w:val="1A856B3D"/>
    <w:rsid w:val="1A91078D"/>
    <w:rsid w:val="1AB966C6"/>
    <w:rsid w:val="1B76BF54"/>
    <w:rsid w:val="1BB85C44"/>
    <w:rsid w:val="1C159E59"/>
    <w:rsid w:val="1CC9A31B"/>
    <w:rsid w:val="1D128FB5"/>
    <w:rsid w:val="1D74E85D"/>
    <w:rsid w:val="1EA0C210"/>
    <w:rsid w:val="1FB92057"/>
    <w:rsid w:val="200143DD"/>
    <w:rsid w:val="205121C2"/>
    <w:rsid w:val="206722F1"/>
    <w:rsid w:val="20B7DC1C"/>
    <w:rsid w:val="20BBB7EB"/>
    <w:rsid w:val="2154F0B8"/>
    <w:rsid w:val="219D143E"/>
    <w:rsid w:val="21AA44F6"/>
    <w:rsid w:val="22811C3B"/>
    <w:rsid w:val="22DC947E"/>
    <w:rsid w:val="22F0C119"/>
    <w:rsid w:val="2312F0C5"/>
    <w:rsid w:val="238EBEFD"/>
    <w:rsid w:val="23CBE753"/>
    <w:rsid w:val="23D9BDA8"/>
    <w:rsid w:val="243C404C"/>
    <w:rsid w:val="2460221F"/>
    <w:rsid w:val="2491F65F"/>
    <w:rsid w:val="24E06A69"/>
    <w:rsid w:val="253A9414"/>
    <w:rsid w:val="25B6E380"/>
    <w:rsid w:val="262DC6C0"/>
    <w:rsid w:val="26F91EBD"/>
    <w:rsid w:val="27A71434"/>
    <w:rsid w:val="27CEDAB7"/>
    <w:rsid w:val="27FBC984"/>
    <w:rsid w:val="2855425C"/>
    <w:rsid w:val="28853A9F"/>
    <w:rsid w:val="28853A9F"/>
    <w:rsid w:val="28B1694E"/>
    <w:rsid w:val="28D9741B"/>
    <w:rsid w:val="29E4D824"/>
    <w:rsid w:val="2A19501C"/>
    <w:rsid w:val="2A4D39AF"/>
    <w:rsid w:val="2A638A6C"/>
    <w:rsid w:val="2A951EF0"/>
    <w:rsid w:val="2A9D823E"/>
    <w:rsid w:val="2AF252C0"/>
    <w:rsid w:val="2B1C048B"/>
    <w:rsid w:val="2B517082"/>
    <w:rsid w:val="2BA20A40"/>
    <w:rsid w:val="2CE2FEB9"/>
    <w:rsid w:val="2CFC1B83"/>
    <w:rsid w:val="2D58ABC2"/>
    <w:rsid w:val="2D70EB34"/>
    <w:rsid w:val="2DB84E9F"/>
    <w:rsid w:val="2DC9B0E3"/>
    <w:rsid w:val="2DCF0555"/>
    <w:rsid w:val="2ECC7166"/>
    <w:rsid w:val="2F224F77"/>
    <w:rsid w:val="2FBCE5D1"/>
    <w:rsid w:val="300CCA1B"/>
    <w:rsid w:val="30AF5A74"/>
    <w:rsid w:val="3231B081"/>
    <w:rsid w:val="32F3216B"/>
    <w:rsid w:val="33446ADD"/>
    <w:rsid w:val="339FE289"/>
    <w:rsid w:val="33D9596A"/>
    <w:rsid w:val="33E17F79"/>
    <w:rsid w:val="33E8134E"/>
    <w:rsid w:val="34BBB039"/>
    <w:rsid w:val="350F1378"/>
    <w:rsid w:val="353BB2EA"/>
    <w:rsid w:val="362AC22D"/>
    <w:rsid w:val="36748AA4"/>
    <w:rsid w:val="36AD3EFF"/>
    <w:rsid w:val="36D7834B"/>
    <w:rsid w:val="3719203B"/>
    <w:rsid w:val="377800D3"/>
    <w:rsid w:val="380F7E5B"/>
    <w:rsid w:val="38113EB5"/>
    <w:rsid w:val="38490F60"/>
    <w:rsid w:val="386AFB9F"/>
    <w:rsid w:val="38CE39C5"/>
    <w:rsid w:val="3932911D"/>
    <w:rsid w:val="3A0F240D"/>
    <w:rsid w:val="3A4A351C"/>
    <w:rsid w:val="3AAA3F70"/>
    <w:rsid w:val="3B4F7CC2"/>
    <w:rsid w:val="3C9A93F8"/>
    <w:rsid w:val="3C9AFD76"/>
    <w:rsid w:val="3CC6C21E"/>
    <w:rsid w:val="3DE0E814"/>
    <w:rsid w:val="3E034E1F"/>
    <w:rsid w:val="3EE29530"/>
    <w:rsid w:val="3FEE99CF"/>
    <w:rsid w:val="406CBE34"/>
    <w:rsid w:val="4144D808"/>
    <w:rsid w:val="4160D0EB"/>
    <w:rsid w:val="41C6ABCC"/>
    <w:rsid w:val="42FCA14C"/>
    <w:rsid w:val="4393AF8D"/>
    <w:rsid w:val="43AB5725"/>
    <w:rsid w:val="447C78CA"/>
    <w:rsid w:val="449871AD"/>
    <w:rsid w:val="44C0CB02"/>
    <w:rsid w:val="44D1D403"/>
    <w:rsid w:val="44F2F991"/>
    <w:rsid w:val="450BC6E4"/>
    <w:rsid w:val="4546B983"/>
    <w:rsid w:val="45DE9A15"/>
    <w:rsid w:val="4634FD6F"/>
    <w:rsid w:val="468B921E"/>
    <w:rsid w:val="46E289E4"/>
    <w:rsid w:val="4730A5AA"/>
    <w:rsid w:val="47788AEB"/>
    <w:rsid w:val="486720B0"/>
    <w:rsid w:val="498E55B3"/>
    <w:rsid w:val="49D1BDB1"/>
    <w:rsid w:val="4AE6BA10"/>
    <w:rsid w:val="4B6D8E12"/>
    <w:rsid w:val="4B7FB6D7"/>
    <w:rsid w:val="4C828A71"/>
    <w:rsid w:val="4C9C5256"/>
    <w:rsid w:val="4CDDC77A"/>
    <w:rsid w:val="4D095E73"/>
    <w:rsid w:val="4E773E4A"/>
    <w:rsid w:val="4E79201F"/>
    <w:rsid w:val="4E80B37A"/>
    <w:rsid w:val="50038B84"/>
    <w:rsid w:val="502F7A82"/>
    <w:rsid w:val="514E3E49"/>
    <w:rsid w:val="51FBDEEE"/>
    <w:rsid w:val="51FBDEEE"/>
    <w:rsid w:val="52A8DF5B"/>
    <w:rsid w:val="5317C9B7"/>
    <w:rsid w:val="53FCD8AF"/>
    <w:rsid w:val="5444AFBC"/>
    <w:rsid w:val="54E66949"/>
    <w:rsid w:val="55F1DB0A"/>
    <w:rsid w:val="55FA5E33"/>
    <w:rsid w:val="5638146E"/>
    <w:rsid w:val="56708C83"/>
    <w:rsid w:val="5719E122"/>
    <w:rsid w:val="575ECC9A"/>
    <w:rsid w:val="576D86E2"/>
    <w:rsid w:val="5784FDDF"/>
    <w:rsid w:val="580E5DB8"/>
    <w:rsid w:val="5810CD1E"/>
    <w:rsid w:val="584EC009"/>
    <w:rsid w:val="5926ABB0"/>
    <w:rsid w:val="596F18A5"/>
    <w:rsid w:val="59982C4D"/>
    <w:rsid w:val="59AFEBC1"/>
    <w:rsid w:val="59BD346B"/>
    <w:rsid w:val="5A098BA2"/>
    <w:rsid w:val="5A4A3FE8"/>
    <w:rsid w:val="5A5181E4"/>
    <w:rsid w:val="5B1AEAC2"/>
    <w:rsid w:val="5B8A4052"/>
    <w:rsid w:val="5B908954"/>
    <w:rsid w:val="5C8486B8"/>
    <w:rsid w:val="5C853E9C"/>
    <w:rsid w:val="5CA6B967"/>
    <w:rsid w:val="5D5DFDB1"/>
    <w:rsid w:val="5D676221"/>
    <w:rsid w:val="5D6E3DFB"/>
    <w:rsid w:val="5DEB9202"/>
    <w:rsid w:val="5E29616B"/>
    <w:rsid w:val="5E3C6C22"/>
    <w:rsid w:val="5E90A58E"/>
    <w:rsid w:val="5E960DF6"/>
    <w:rsid w:val="5F3A3E49"/>
    <w:rsid w:val="5F57ED0F"/>
    <w:rsid w:val="5F95ED34"/>
    <w:rsid w:val="5FCDD731"/>
    <w:rsid w:val="60CBE2B4"/>
    <w:rsid w:val="616095CF"/>
    <w:rsid w:val="6161022D"/>
    <w:rsid w:val="61AF9008"/>
    <w:rsid w:val="627C4484"/>
    <w:rsid w:val="62E1257D"/>
    <w:rsid w:val="630FDD45"/>
    <w:rsid w:val="63EF0987"/>
    <w:rsid w:val="64FFE712"/>
    <w:rsid w:val="652AE0CF"/>
    <w:rsid w:val="658D0311"/>
    <w:rsid w:val="65BE8373"/>
    <w:rsid w:val="6677A820"/>
    <w:rsid w:val="68132D16"/>
    <w:rsid w:val="6845A710"/>
    <w:rsid w:val="68EB8608"/>
    <w:rsid w:val="6A6F9334"/>
    <w:rsid w:val="6A9ABED7"/>
    <w:rsid w:val="6AB42481"/>
    <w:rsid w:val="6AD3A307"/>
    <w:rsid w:val="6B68D42C"/>
    <w:rsid w:val="6B6D6FD4"/>
    <w:rsid w:val="6C945325"/>
    <w:rsid w:val="6CDC8B6C"/>
    <w:rsid w:val="6DAF6A5D"/>
    <w:rsid w:val="6DAF6A5D"/>
    <w:rsid w:val="6DEBC543"/>
    <w:rsid w:val="6E82C7E0"/>
    <w:rsid w:val="6F441DE4"/>
    <w:rsid w:val="6F8163EE"/>
    <w:rsid w:val="6FF55198"/>
    <w:rsid w:val="701F8B2B"/>
    <w:rsid w:val="707820C3"/>
    <w:rsid w:val="71659D31"/>
    <w:rsid w:val="719121F9"/>
    <w:rsid w:val="72A5FE5E"/>
    <w:rsid w:val="72A86DC4"/>
    <w:rsid w:val="72FD7965"/>
    <w:rsid w:val="73371C59"/>
    <w:rsid w:val="73371C59"/>
    <w:rsid w:val="7391D3CB"/>
    <w:rsid w:val="73B2BC0C"/>
    <w:rsid w:val="74009BA5"/>
    <w:rsid w:val="74365564"/>
    <w:rsid w:val="7448DC59"/>
    <w:rsid w:val="74AA01C1"/>
    <w:rsid w:val="7519341A"/>
    <w:rsid w:val="75347438"/>
    <w:rsid w:val="754B91E6"/>
    <w:rsid w:val="755A1CB7"/>
    <w:rsid w:val="7592546C"/>
    <w:rsid w:val="75F0A572"/>
    <w:rsid w:val="7712F144"/>
    <w:rsid w:val="77612E2E"/>
    <w:rsid w:val="77796F81"/>
    <w:rsid w:val="779A0A0A"/>
    <w:rsid w:val="77E1B70D"/>
    <w:rsid w:val="783D3A31"/>
    <w:rsid w:val="79002CC6"/>
    <w:rsid w:val="792ED215"/>
    <w:rsid w:val="7A69ED89"/>
    <w:rsid w:val="7BB42675"/>
    <w:rsid w:val="7C86D385"/>
    <w:rsid w:val="7DA77DEB"/>
    <w:rsid w:val="7DB00AEA"/>
    <w:rsid w:val="7DD2A0F0"/>
    <w:rsid w:val="7DE91ADB"/>
    <w:rsid w:val="7EA0D068"/>
    <w:rsid w:val="7F04DACC"/>
    <w:rsid w:val="7F434E4C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61AF9008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01e5449d1184f15" /><Relationship Type="http://schemas.microsoft.com/office/2011/relationships/people" Target="people.xml" Id="Rdaa9f8c57bc74eaf" /><Relationship Type="http://schemas.microsoft.com/office/2011/relationships/commentsExtended" Target="commentsExtended.xml" Id="R5c7340451152400c" /><Relationship Type="http://schemas.microsoft.com/office/2016/09/relationships/commentsIds" Target="commentsIds.xml" Id="Rabc1f74d76db4ba2" /><Relationship Type="http://schemas.microsoft.com/office/2020/10/relationships/intelligence" Target="intelligence2.xml" Id="R4bfbc68d9d464090" /><Relationship Type="http://schemas.openxmlformats.org/officeDocument/2006/relationships/hyperlink" Target="https://trailswa.com.au/trails/trail/law-walk-and-lotterywest-federation-walkway" TargetMode="External" Id="R9e9e435bfd6f4e0a" /><Relationship Type="http://schemas.openxmlformats.org/officeDocument/2006/relationships/hyperlink" Target="https://www.bgpa.wa.gov.au/kings-park/area/wa-botanic-garden/the-giant-boab" TargetMode="External" Id="R6ce9aa467bd542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WCWN4HC453KR-423731635-86180</_dlc_DocId>
    <_dlc_DocIdUrl xmlns="3520b6eb-08ad-4485-b3a6-d7fea7f25352">
      <Url>https://natureplay.sharepoint.com/sites/Projects/_layouts/15/DocIdRedir.aspx?ID=WCWN4HC453KR-423731635-86180</Url>
      <Description>WCWN4HC453KR-423731635-86180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2FDF5-5382-4D19-914F-ABFF8CB24688}"/>
</file>

<file path=customXml/itemProps2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McNamara</dc:creator>
  <keywords/>
  <dc:description/>
  <lastModifiedBy>Nicole McNamara</lastModifiedBy>
  <revision>14</revision>
  <dcterms:created xsi:type="dcterms:W3CDTF">2022-02-14T02:50:00.0000000Z</dcterms:created>
  <dcterms:modified xsi:type="dcterms:W3CDTF">2023-03-31T04:07:22.1905693Z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bfc3acc6-7eb5-4d92-aa50-17074d840520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